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31" w:rsidRDefault="000D5DB7">
      <w:pPr>
        <w:jc w:val="center"/>
      </w:pPr>
      <w:proofErr w:type="gramStart"/>
      <w:r>
        <w:rPr>
          <w:rFonts w:cs="Times New Roman"/>
          <w:bCs/>
        </w:rPr>
        <w:t>B.Sc.</w:t>
      </w:r>
      <w:proofErr w:type="gramEnd"/>
      <w:r>
        <w:rPr>
          <w:rFonts w:cs="Times New Roman"/>
          <w:bCs/>
        </w:rPr>
        <w:t xml:space="preserve">  DEGREE EXAMINATION, NOVEMBER 2017.</w:t>
      </w:r>
    </w:p>
    <w:p w:rsidR="001D6131" w:rsidRDefault="000D5DB7">
      <w:pPr>
        <w:jc w:val="center"/>
      </w:pPr>
      <w:r>
        <w:rPr>
          <w:rFonts w:cs="Times New Roman"/>
          <w:bCs/>
        </w:rPr>
        <w:t>III Year V Semester</w:t>
      </w:r>
    </w:p>
    <w:p w:rsidR="001D6131" w:rsidRDefault="000D5DB7">
      <w:pPr>
        <w:jc w:val="center"/>
      </w:pPr>
      <w:r>
        <w:rPr>
          <w:rFonts w:cs="Times New Roman"/>
          <w:bCs/>
        </w:rPr>
        <w:t xml:space="preserve">Core Major - Paper </w:t>
      </w:r>
      <w:proofErr w:type="gramStart"/>
      <w:r>
        <w:rPr>
          <w:rFonts w:cs="Times New Roman"/>
          <w:bCs/>
        </w:rPr>
        <w:t>X  -</w:t>
      </w:r>
      <w:proofErr w:type="gramEnd"/>
      <w:r>
        <w:rPr>
          <w:rFonts w:cs="Times New Roman"/>
          <w:bCs/>
        </w:rPr>
        <w:t xml:space="preserve">  REAL ANALYSIS</w:t>
      </w:r>
    </w:p>
    <w:p w:rsidR="001D6131" w:rsidRDefault="001D6131">
      <w:pPr>
        <w:jc w:val="center"/>
        <w:rPr>
          <w:rFonts w:cs="Times New Roman"/>
          <w:bCs/>
        </w:rPr>
      </w:pPr>
    </w:p>
    <w:p w:rsidR="001D6131" w:rsidRDefault="000D5DB7">
      <w:proofErr w:type="gramStart"/>
      <w:r>
        <w:rPr>
          <w:rFonts w:cs="Times New Roman"/>
          <w:bCs/>
        </w:rPr>
        <w:t>Time :</w:t>
      </w:r>
      <w:proofErr w:type="gramEnd"/>
      <w:r>
        <w:rPr>
          <w:rFonts w:cs="Times New Roman"/>
          <w:bCs/>
        </w:rPr>
        <w:t xml:space="preserve"> 3 Hours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Max. Marks : 75</w:t>
      </w:r>
    </w:p>
    <w:p w:rsidR="001D6131" w:rsidRDefault="000D5DB7">
      <w:pPr>
        <w:jc w:val="center"/>
      </w:pPr>
      <w:r>
        <w:rPr>
          <w:rFonts w:cs="Times New Roman"/>
          <w:bCs/>
        </w:rPr>
        <w:t>SECTION A – (10 × 2 = 20 marks)</w:t>
      </w:r>
    </w:p>
    <w:p w:rsidR="001D6131" w:rsidRDefault="000D5DB7">
      <w:pPr>
        <w:jc w:val="center"/>
        <w:sectPr w:rsidR="001D6131">
          <w:headerReference w:type="default" r:id="rId7"/>
          <w:headerReference w:type="first" r:id="rId8"/>
          <w:pgSz w:w="11906" w:h="16838"/>
          <w:pgMar w:top="2245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TEN </w:t>
      </w:r>
      <w:r>
        <w:rPr>
          <w:rFonts w:cs="Times New Roman"/>
          <w:bCs/>
        </w:rPr>
        <w:t>questions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lastRenderedPageBreak/>
        <w:t>1. Define least upper bound axiom.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2. Define bounded sequence.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3. Define Cauchy sequence.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4. Define conditionally convergent and absolutely convergent.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5. Define metric space.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 xml:space="preserve">6. If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then prove that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7. Define open subset of a metric space.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8. Prove that the set of all irrationals is of second category.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9. State Chain rule in derivatives.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10. State second fundamental theorem of calculus.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11. Prove that the series</w:t>
      </w:r>
      <w:r w:rsidR="007A2AAC" w:rsidRPr="00FB1653">
        <w:rPr>
          <w:position w:val="-28"/>
        </w:rPr>
        <w:object w:dxaOrig="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.75pt" o:ole="">
            <v:imagedata r:id="rId9" o:title=""/>
          </v:shape>
          <o:OLEObject Type="Embed" ProgID="Equation.3" ShapeID="_x0000_i1025" DrawAspect="Content" ObjectID="_1570435294" r:id="rId10"/>
        </w:object>
      </w:r>
      <w:r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is divergent.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 xml:space="preserve">12. State Comparison test. </w:t>
      </w:r>
    </w:p>
    <w:p w:rsidR="001D6131" w:rsidRDefault="001D6131">
      <w:pPr>
        <w:sectPr w:rsidR="001D6131">
          <w:type w:val="continuous"/>
          <w:pgSz w:w="11906" w:h="16838"/>
          <w:pgMar w:top="2245" w:right="1134" w:bottom="1134" w:left="1296" w:header="1134" w:footer="720" w:gutter="0"/>
          <w:cols w:space="720"/>
          <w:formProt w:val="0"/>
          <w:docGrid w:linePitch="360"/>
        </w:sectPr>
      </w:pPr>
    </w:p>
    <w:p w:rsidR="001D6131" w:rsidRDefault="000D5DB7">
      <w:pPr>
        <w:jc w:val="center"/>
      </w:pPr>
      <w:r>
        <w:rPr>
          <w:rFonts w:cs="Times New Roman"/>
          <w:bCs/>
        </w:rPr>
        <w:lastRenderedPageBreak/>
        <w:t>SECTION B – (5 × 5 = 25 marks)</w:t>
      </w:r>
    </w:p>
    <w:p w:rsidR="001D6131" w:rsidRDefault="000D5DB7">
      <w:pPr>
        <w:jc w:val="center"/>
        <w:sectPr w:rsidR="001D6131">
          <w:type w:val="continuous"/>
          <w:pgSz w:w="11906" w:h="16838"/>
          <w:pgMar w:top="2245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FIVE </w:t>
      </w:r>
      <w:r>
        <w:rPr>
          <w:rFonts w:cs="Times New Roman"/>
          <w:bCs/>
        </w:rPr>
        <w:t>questions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lastRenderedPageBreak/>
        <w:t xml:space="preserve">13. Prove that the sequence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∞</m:t>
            </m:r>
          </m:sup>
        </m:sSubSup>
      </m:oMath>
      <w:r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is convergent.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14. Prove that any bounded sequence of real numbers has a convergent subsequence.</w:t>
      </w:r>
    </w:p>
    <w:p w:rsid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 xml:space="preserve">15. Let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FB1653">
        <w:rPr>
          <w:rFonts w:ascii="Times New Roman" w:hAnsi="Times New Roman" w:cs="Times New Roman"/>
          <w:sz w:val="24"/>
          <w:szCs w:val="24"/>
        </w:rPr>
        <w:t xml:space="preserve"> be a non decreasing function on the bounded open interval (a, b).  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FB1653">
        <w:rPr>
          <w:rFonts w:ascii="Times New Roman" w:hAnsi="Times New Roman" w:cs="Times New Roman"/>
          <w:sz w:val="24"/>
          <w:szCs w:val="24"/>
        </w:rPr>
        <w:t xml:space="preserve"> is bounded above </w:t>
      </w:r>
    </w:p>
    <w:p w:rsidR="00B109AD" w:rsidRPr="00FB1653" w:rsidRDefault="00FB1653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109AD" w:rsidRPr="00FB1653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B109AD" w:rsidRPr="00FB1653">
        <w:rPr>
          <w:rFonts w:ascii="Times New Roman" w:hAnsi="Times New Roman" w:cs="Times New Roman"/>
          <w:sz w:val="24"/>
          <w:szCs w:val="24"/>
        </w:rPr>
        <w:t xml:space="preserve"> (a, b) then prove that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r>
              <w:rPr>
                <w:rFonts w:ascii="Cambria Math" w:hAnsi="Cambria Math" w:cs="Times New Roman"/>
                <w:sz w:val="24"/>
                <w:szCs w:val="24"/>
              </w:rPr>
              <m:t>b-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exists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 xml:space="preserve">16. 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and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FB1653">
        <w:rPr>
          <w:rFonts w:ascii="Times New Roman" w:hAnsi="Times New Roman" w:cs="Times New Roman"/>
          <w:sz w:val="24"/>
          <w:szCs w:val="24"/>
        </w:rPr>
        <w:t xml:space="preserve"> are real-valued functions, 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FB1653">
        <w:rPr>
          <w:rFonts w:ascii="Times New Roman" w:hAnsi="Times New Roman" w:cs="Times New Roman"/>
          <w:sz w:val="24"/>
          <w:szCs w:val="24"/>
        </w:rPr>
        <w:t xml:space="preserve"> is continuous </w:t>
      </w:r>
      <w:proofErr w:type="gramStart"/>
      <w:r w:rsidRPr="00FB1653">
        <w:rPr>
          <w:rFonts w:ascii="Times New Roman" w:hAnsi="Times New Roman" w:cs="Times New Roman"/>
          <w:sz w:val="24"/>
          <w:szCs w:val="24"/>
        </w:rPr>
        <w:t xml:space="preserve">at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FB1653">
        <w:rPr>
          <w:rFonts w:ascii="Times New Roman" w:hAnsi="Times New Roman" w:cs="Times New Roman"/>
          <w:sz w:val="24"/>
          <w:szCs w:val="24"/>
        </w:rPr>
        <w:t xml:space="preserve">, and if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FB1653">
        <w:rPr>
          <w:rFonts w:ascii="Times New Roman" w:hAnsi="Times New Roman" w:cs="Times New Roman"/>
          <w:sz w:val="24"/>
          <w:szCs w:val="24"/>
        </w:rPr>
        <w:t xml:space="preserve"> is continuous at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FB16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9AD" w:rsidRPr="00FB1653" w:rsidRDefault="00FB1653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109AD" w:rsidRPr="00FB1653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B109AD" w:rsidRPr="00FB1653">
        <w:rPr>
          <w:rFonts w:ascii="Times New Roman" w:hAnsi="Times New Roman" w:cs="Times New Roman"/>
          <w:sz w:val="24"/>
          <w:szCs w:val="24"/>
        </w:rPr>
        <w:t xml:space="preserve"> prove that </w:t>
      </w:r>
      <m:oMath>
        <m:r>
          <w:rPr>
            <w:rFonts w:ascii="Cambria Math" w:hAnsi="Cambria Math" w:cs="Times New Roman"/>
            <w:sz w:val="24"/>
            <w:szCs w:val="24"/>
          </w:rPr>
          <m:t>gο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 xml:space="preserve">is continuous 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 xml:space="preserve">17. State and prove </w:t>
      </w:r>
      <w:proofErr w:type="spellStart"/>
      <w:proofErr w:type="gramStart"/>
      <w:r w:rsidRPr="00FB1653">
        <w:rPr>
          <w:rFonts w:ascii="Times New Roman" w:hAnsi="Times New Roman" w:cs="Times New Roman"/>
          <w:sz w:val="24"/>
          <w:szCs w:val="24"/>
        </w:rPr>
        <w:t>Rolle’s</w:t>
      </w:r>
      <w:proofErr w:type="spellEnd"/>
      <w:r w:rsidRPr="00FB1653">
        <w:rPr>
          <w:rFonts w:ascii="Times New Roman" w:hAnsi="Times New Roman" w:cs="Times New Roman"/>
          <w:sz w:val="24"/>
          <w:szCs w:val="24"/>
        </w:rPr>
        <w:t xml:space="preserve"> theorem</w:t>
      </w:r>
      <w:proofErr w:type="gramEnd"/>
      <w:r w:rsidRPr="00FB1653">
        <w:rPr>
          <w:rFonts w:ascii="Times New Roman" w:hAnsi="Times New Roman" w:cs="Times New Roman"/>
          <w:sz w:val="24"/>
          <w:szCs w:val="24"/>
        </w:rPr>
        <w:t>.</w:t>
      </w:r>
    </w:p>
    <w:p w:rsidR="00FB1653" w:rsidRDefault="00B109AD" w:rsidP="00B109A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 xml:space="preserve">18. Let G be an open subset of the metric space. Then prove that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M-G</m:t>
        </m:r>
      </m:oMath>
      <w:r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is closed.  If F is a </w:t>
      </w:r>
    </w:p>
    <w:p w:rsidR="00B109AD" w:rsidRPr="00FB1653" w:rsidRDefault="00FB1653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proofErr w:type="gramStart"/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>closed</w:t>
      </w:r>
      <w:proofErr w:type="gramEnd"/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subset of M then prove that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M-F</m:t>
        </m:r>
      </m:oMath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is open.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19. Prove that every convergent sequence is bounded.</w:t>
      </w:r>
    </w:p>
    <w:p w:rsidR="001D6131" w:rsidRDefault="001D6131">
      <w:pPr>
        <w:sectPr w:rsidR="001D6131">
          <w:type w:val="continuous"/>
          <w:pgSz w:w="11906" w:h="16838"/>
          <w:pgMar w:top="2245" w:right="1134" w:bottom="1134" w:left="1296" w:header="1134" w:footer="720" w:gutter="0"/>
          <w:cols w:space="720"/>
          <w:formProt w:val="0"/>
          <w:docGrid w:linePitch="360"/>
        </w:sectPr>
      </w:pPr>
    </w:p>
    <w:p w:rsidR="001D6131" w:rsidRDefault="000D5DB7">
      <w:pPr>
        <w:jc w:val="center"/>
      </w:pPr>
      <w:r>
        <w:rPr>
          <w:rFonts w:cs="Times New Roman"/>
          <w:bCs/>
        </w:rPr>
        <w:lastRenderedPageBreak/>
        <w:t>SECTION C – (3 × 10 = 30 marks)</w:t>
      </w:r>
    </w:p>
    <w:p w:rsidR="001D6131" w:rsidRDefault="000D5DB7">
      <w:pPr>
        <w:jc w:val="center"/>
        <w:sectPr w:rsidR="001D6131">
          <w:type w:val="continuous"/>
          <w:pgSz w:w="11906" w:h="16838"/>
          <w:pgMar w:top="2245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THREE </w:t>
      </w:r>
      <w:r>
        <w:rPr>
          <w:rFonts w:cs="Times New Roman"/>
          <w:bCs/>
        </w:rPr>
        <w:t>questions</w:t>
      </w:r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lastRenderedPageBreak/>
        <w:t xml:space="preserve">20. Prove that the set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0, 1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{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1}</m:t>
        </m:r>
      </m:oMath>
      <w:r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is uncountable.</w:t>
      </w:r>
    </w:p>
    <w:p w:rsid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 xml:space="preserve">21. </w:t>
      </w:r>
      <w:r w:rsidR="00FB1653">
        <w:rPr>
          <w:rFonts w:ascii="Times New Roman" w:hAnsi="Times New Roman" w:cs="Times New Roman"/>
          <w:sz w:val="24"/>
          <w:szCs w:val="24"/>
        </w:rPr>
        <w:t xml:space="preserve">If </w:t>
      </w:r>
      <w:r w:rsidR="00FB1653" w:rsidRPr="00FB1653">
        <w:rPr>
          <w:rFonts w:ascii="Times New Roman" w:hAnsi="Times New Roman" w:cs="Times New Roman"/>
          <w:position w:val="-16"/>
          <w:sz w:val="24"/>
          <w:szCs w:val="24"/>
        </w:rPr>
        <w:object w:dxaOrig="740" w:dyaOrig="460">
          <v:shape id="_x0000_i1026" type="#_x0000_t75" style="width:36.75pt;height:23.25pt" o:ole="">
            <v:imagedata r:id="rId11" o:title=""/>
          </v:shape>
          <o:OLEObject Type="Embed" ProgID="Equation.3" ShapeID="_x0000_i1026" DrawAspect="Content" ObjectID="_1570435295" r:id="rId12"/>
        </w:object>
      </w:r>
      <w:r w:rsidR="00FB1653">
        <w:rPr>
          <w:rFonts w:ascii="Times New Roman" w:hAnsi="Times New Roman" w:cs="Times New Roman"/>
          <w:sz w:val="24"/>
          <w:szCs w:val="24"/>
        </w:rPr>
        <w:t xml:space="preserve">is a sequence of positive numbers such that </w:t>
      </w:r>
      <w:proofErr w:type="spellStart"/>
      <w:r w:rsidR="00FB16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1653">
        <w:rPr>
          <w:rFonts w:ascii="Times New Roman" w:hAnsi="Times New Roman" w:cs="Times New Roman"/>
          <w:sz w:val="24"/>
          <w:szCs w:val="24"/>
        </w:rPr>
        <w:t>)</w:t>
      </w:r>
      <w:r w:rsidR="00286F96" w:rsidRPr="00FB1653">
        <w:rPr>
          <w:rFonts w:ascii="Times New Roman" w:hAnsi="Times New Roman" w:cs="Times New Roman"/>
          <w:position w:val="-14"/>
          <w:sz w:val="24"/>
          <w:szCs w:val="24"/>
        </w:rPr>
        <w:object w:dxaOrig="3040" w:dyaOrig="400">
          <v:shape id="_x0000_i1031" type="#_x0000_t75" style="width:152.25pt;height:20.25pt" o:ole="">
            <v:imagedata r:id="rId13" o:title=""/>
          </v:shape>
          <o:OLEObject Type="Embed" ProgID="Equation.3" ShapeID="_x0000_i1031" DrawAspect="Content" ObjectID="_1570435296" r:id="rId14"/>
        </w:object>
      </w:r>
      <w:r w:rsidR="00FB1653">
        <w:rPr>
          <w:rFonts w:ascii="Times New Roman" w:hAnsi="Times New Roman" w:cs="Times New Roman"/>
          <w:sz w:val="24"/>
          <w:szCs w:val="24"/>
        </w:rPr>
        <w:t xml:space="preserve"> and    </w:t>
      </w:r>
    </w:p>
    <w:p w:rsidR="00B109AD" w:rsidRPr="00FB1653" w:rsidRDefault="00FB1653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B1653">
        <w:rPr>
          <w:rFonts w:ascii="Times New Roman" w:hAnsi="Times New Roman" w:cs="Times New Roman"/>
          <w:position w:val="-26"/>
          <w:sz w:val="24"/>
          <w:szCs w:val="24"/>
        </w:rPr>
        <w:object w:dxaOrig="1180" w:dyaOrig="499">
          <v:shape id="_x0000_i1028" type="#_x0000_t75" style="width:59.25pt;height:24.75pt" o:ole="">
            <v:imagedata r:id="rId15" o:title=""/>
          </v:shape>
          <o:OLEObject Type="Embed" ProgID="Equation.3" ShapeID="_x0000_i1028" DrawAspect="Content" ObjectID="_1570435297" r:id="rId16"/>
        </w:objec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then show that </w:t>
      </w:r>
      <w:r w:rsidR="00487143" w:rsidRPr="00FB1653">
        <w:rPr>
          <w:rFonts w:ascii="Times New Roman" w:hAnsi="Times New Roman" w:cs="Times New Roman"/>
          <w:position w:val="-28"/>
          <w:sz w:val="24"/>
          <w:szCs w:val="24"/>
        </w:rPr>
        <w:object w:dxaOrig="1219" w:dyaOrig="680">
          <v:shape id="_x0000_i1029" type="#_x0000_t75" style="width:60.75pt;height:33.75pt" o:ole="">
            <v:imagedata r:id="rId17" o:title=""/>
          </v:shape>
          <o:OLEObject Type="Embed" ProgID="Equation.3" ShapeID="_x0000_i1029" DrawAspect="Content" ObjectID="_1570435298" r:id="rId18"/>
        </w:object>
      </w:r>
      <w:r>
        <w:rPr>
          <w:rFonts w:ascii="Times New Roman" w:hAnsi="Times New Roman" w:cs="Times New Roman"/>
          <w:sz w:val="24"/>
          <w:szCs w:val="24"/>
        </w:rPr>
        <w:t>is convergent.</w:t>
      </w:r>
    </w:p>
    <w:p w:rsidR="00FB1653" w:rsidRDefault="00B109AD" w:rsidP="00B109A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 xml:space="preserve">22. Let 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ρ</m:t>
        </m:r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r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be a metric space and let </w:t>
      </w:r>
      <w:proofErr w:type="gramStart"/>
      <w:r w:rsidRPr="00FB1653">
        <w:rPr>
          <w:rFonts w:ascii="Times New Roman" w:eastAsiaTheme="minorEastAsia" w:hAnsi="Times New Roman" w:cs="Times New Roman"/>
          <w:sz w:val="24"/>
          <w:szCs w:val="24"/>
        </w:rPr>
        <w:t>a be</w:t>
      </w:r>
      <w:proofErr w:type="gramEnd"/>
      <w:r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a point in M.  Let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be real-valued </w:t>
      </w:r>
    </w:p>
    <w:p w:rsidR="00FB1653" w:rsidRDefault="00FB1653" w:rsidP="00B109A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proofErr w:type="gramStart"/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>functions</w:t>
      </w:r>
      <w:proofErr w:type="gramEnd"/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whose domains are subsets of M.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>and</w:t>
      </w:r>
      <w:proofErr w:type="gramEnd"/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then </w:t>
      </w:r>
    </w:p>
    <w:p w:rsidR="00B109AD" w:rsidRPr="00FB1653" w:rsidRDefault="00FB1653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proofErr w:type="gramStart"/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>prove</w:t>
      </w:r>
      <w:proofErr w:type="gramEnd"/>
      <w:r w:rsidR="00B109AD" w:rsidRPr="00FB1653">
        <w:rPr>
          <w:rFonts w:ascii="Times New Roman" w:eastAsiaTheme="minorEastAsia" w:hAnsi="Times New Roman" w:cs="Times New Roman"/>
          <w:sz w:val="24"/>
          <w:szCs w:val="24"/>
        </w:rPr>
        <w:t xml:space="preserve"> that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</w:p>
    <w:p w:rsidR="00B109AD" w:rsidRPr="00FB1653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 xml:space="preserve">23. Prove that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FB1653">
        <w:rPr>
          <w:rFonts w:ascii="Times New Roman" w:hAnsi="Times New Roman" w:cs="Times New Roman"/>
          <w:sz w:val="24"/>
          <w:szCs w:val="24"/>
        </w:rPr>
        <w:t xml:space="preserve"> is continuous if and only if the inverse image of every open set is open.</w:t>
      </w:r>
    </w:p>
    <w:p w:rsidR="00B109AD" w:rsidRDefault="00B109AD" w:rsidP="00B1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653">
        <w:rPr>
          <w:rFonts w:ascii="Times New Roman" w:hAnsi="Times New Roman" w:cs="Times New Roman"/>
          <w:sz w:val="24"/>
          <w:szCs w:val="24"/>
        </w:rPr>
        <w:t>24.  State and prove fundamental theorem of calculus.</w:t>
      </w:r>
    </w:p>
    <w:p w:rsidR="00B109AD" w:rsidRDefault="00FB1653" w:rsidP="00487143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B109AD" w:rsidSect="001D6131">
      <w:type w:val="continuous"/>
      <w:pgSz w:w="11906" w:h="16838"/>
      <w:pgMar w:top="2245" w:right="1134" w:bottom="1134" w:left="1296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8F" w:rsidRDefault="005D3A8F">
      <w:r>
        <w:separator/>
      </w:r>
    </w:p>
  </w:endnote>
  <w:endnote w:type="continuationSeparator" w:id="1">
    <w:p w:rsidR="005D3A8F" w:rsidRDefault="005D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8F" w:rsidRDefault="005D3A8F">
      <w:r>
        <w:separator/>
      </w:r>
    </w:p>
  </w:footnote>
  <w:footnote w:type="continuationSeparator" w:id="1">
    <w:p w:rsidR="005D3A8F" w:rsidRDefault="005D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31" w:rsidRDefault="000D5DB7">
    <w:pPr>
      <w:pStyle w:val="Header"/>
      <w:tabs>
        <w:tab w:val="left" w:pos="5895"/>
      </w:tabs>
    </w:pPr>
    <w:r>
      <w:tab/>
      <w:t xml:space="preserve">                                                                                                                 UMA/CT/</w:t>
    </w:r>
    <w:proofErr w:type="gramStart"/>
    <w:r>
      <w:t>5010  MAMAJ</w:t>
    </w:r>
    <w:proofErr w:type="gramEnd"/>
    <w:r>
      <w:t xml:space="preserve">                                  </w:t>
    </w:r>
  </w:p>
  <w:p w:rsidR="001D6131" w:rsidRDefault="000D5DB7">
    <w:pPr>
      <w:pStyle w:val="Header"/>
      <w:tabs>
        <w:tab w:val="left" w:pos="5895"/>
      </w:tabs>
    </w:pPr>
    <w:r>
      <w:tab/>
      <w:t xml:space="preserve">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31" w:rsidRDefault="001D61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14A11"/>
    <w:rsid w:val="00014A11"/>
    <w:rsid w:val="000D5DB7"/>
    <w:rsid w:val="001D6131"/>
    <w:rsid w:val="00286F96"/>
    <w:rsid w:val="003B5421"/>
    <w:rsid w:val="00487143"/>
    <w:rsid w:val="005D3A8F"/>
    <w:rsid w:val="007A2AAC"/>
    <w:rsid w:val="007D2103"/>
    <w:rsid w:val="009C68EE"/>
    <w:rsid w:val="00B109AD"/>
    <w:rsid w:val="00EF7840"/>
    <w:rsid w:val="00FB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31"/>
    <w:pPr>
      <w:widowControl w:val="0"/>
      <w:suppressAutoHyphens/>
    </w:pPr>
    <w:rPr>
      <w:rFonts w:eastAsia="Source Han Sans CN Regular" w:cs="Lohit Devanagari"/>
      <w:b/>
      <w:kern w:val="1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1D6131"/>
    <w:pPr>
      <w:tabs>
        <w:tab w:val="num" w:pos="0"/>
      </w:tabs>
      <w:ind w:left="432" w:hanging="432"/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1D6131"/>
    <w:pPr>
      <w:tabs>
        <w:tab w:val="num" w:pos="0"/>
      </w:tabs>
      <w:spacing w:before="200"/>
      <w:ind w:left="576" w:hanging="576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1D6131"/>
    <w:pPr>
      <w:tabs>
        <w:tab w:val="num" w:pos="0"/>
      </w:tabs>
      <w:spacing w:before="140"/>
      <w:ind w:left="720" w:hanging="720"/>
      <w:outlineLvl w:val="2"/>
    </w:pPr>
    <w:rPr>
      <w:bCs/>
    </w:rPr>
  </w:style>
  <w:style w:type="paragraph" w:styleId="Heading4">
    <w:name w:val="heading 4"/>
    <w:basedOn w:val="Heading"/>
    <w:next w:val="BodyText"/>
    <w:qFormat/>
    <w:rsid w:val="001D6131"/>
    <w:pPr>
      <w:tabs>
        <w:tab w:val="num" w:pos="0"/>
      </w:tabs>
      <w:spacing w:before="120"/>
      <w:ind w:left="864" w:hanging="864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rsid w:val="001D6131"/>
    <w:pPr>
      <w:tabs>
        <w:tab w:val="num" w:pos="0"/>
      </w:tabs>
      <w:spacing w:before="120" w:after="60"/>
      <w:ind w:left="1008" w:hanging="1008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1D6131"/>
    <w:pPr>
      <w:tabs>
        <w:tab w:val="num" w:pos="0"/>
      </w:tabs>
      <w:spacing w:before="60" w:after="60"/>
      <w:ind w:left="1152" w:hanging="1152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rsid w:val="001D6131"/>
    <w:pPr>
      <w:tabs>
        <w:tab w:val="num" w:pos="0"/>
      </w:tabs>
      <w:spacing w:before="60" w:after="60"/>
      <w:ind w:left="1296" w:hanging="1296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D6131"/>
  </w:style>
  <w:style w:type="character" w:customStyle="1" w:styleId="WW8Num1z1">
    <w:name w:val="WW8Num1z1"/>
    <w:rsid w:val="001D6131"/>
  </w:style>
  <w:style w:type="character" w:customStyle="1" w:styleId="WW8Num1z2">
    <w:name w:val="WW8Num1z2"/>
    <w:rsid w:val="001D6131"/>
  </w:style>
  <w:style w:type="character" w:customStyle="1" w:styleId="WW8Num1z3">
    <w:name w:val="WW8Num1z3"/>
    <w:rsid w:val="001D6131"/>
  </w:style>
  <w:style w:type="character" w:customStyle="1" w:styleId="WW8Num1z4">
    <w:name w:val="WW8Num1z4"/>
    <w:rsid w:val="001D6131"/>
  </w:style>
  <w:style w:type="character" w:customStyle="1" w:styleId="WW8Num1z5">
    <w:name w:val="WW8Num1z5"/>
    <w:rsid w:val="001D6131"/>
  </w:style>
  <w:style w:type="character" w:customStyle="1" w:styleId="WW8Num1z6">
    <w:name w:val="WW8Num1z6"/>
    <w:rsid w:val="001D6131"/>
  </w:style>
  <w:style w:type="character" w:customStyle="1" w:styleId="WW8Num1z7">
    <w:name w:val="WW8Num1z7"/>
    <w:rsid w:val="001D6131"/>
  </w:style>
  <w:style w:type="character" w:customStyle="1" w:styleId="WW8Num1z8">
    <w:name w:val="WW8Num1z8"/>
    <w:rsid w:val="001D6131"/>
  </w:style>
  <w:style w:type="character" w:customStyle="1" w:styleId="WW8Num2z0">
    <w:name w:val="WW8Num2z0"/>
    <w:rsid w:val="001D6131"/>
  </w:style>
  <w:style w:type="character" w:customStyle="1" w:styleId="WW8Num2z1">
    <w:name w:val="WW8Num2z1"/>
    <w:rsid w:val="001D6131"/>
  </w:style>
  <w:style w:type="character" w:customStyle="1" w:styleId="WW8Num2z2">
    <w:name w:val="WW8Num2z2"/>
    <w:rsid w:val="001D6131"/>
  </w:style>
  <w:style w:type="character" w:customStyle="1" w:styleId="WW8Num2z3">
    <w:name w:val="WW8Num2z3"/>
    <w:rsid w:val="001D6131"/>
  </w:style>
  <w:style w:type="character" w:customStyle="1" w:styleId="WW8Num2z4">
    <w:name w:val="WW8Num2z4"/>
    <w:rsid w:val="001D6131"/>
  </w:style>
  <w:style w:type="character" w:customStyle="1" w:styleId="WW8Num2z5">
    <w:name w:val="WW8Num2z5"/>
    <w:rsid w:val="001D6131"/>
  </w:style>
  <w:style w:type="character" w:customStyle="1" w:styleId="WW8Num2z6">
    <w:name w:val="WW8Num2z6"/>
    <w:rsid w:val="001D6131"/>
  </w:style>
  <w:style w:type="character" w:customStyle="1" w:styleId="WW8Num2z7">
    <w:name w:val="WW8Num2z7"/>
    <w:rsid w:val="001D6131"/>
  </w:style>
  <w:style w:type="character" w:customStyle="1" w:styleId="WW8Num2z8">
    <w:name w:val="WW8Num2z8"/>
    <w:rsid w:val="001D6131"/>
  </w:style>
  <w:style w:type="character" w:customStyle="1" w:styleId="NumberingSymbols">
    <w:name w:val="Numbering Symbols"/>
    <w:rsid w:val="001D6131"/>
  </w:style>
  <w:style w:type="character" w:customStyle="1" w:styleId="Bullets">
    <w:name w:val="Bullets"/>
    <w:rsid w:val="001D6131"/>
    <w:rPr>
      <w:rFonts w:ascii="OpenSymbol" w:eastAsia="OpenSymbol" w:hAnsi="OpenSymbol" w:cs="OpenSymbol"/>
    </w:rPr>
  </w:style>
  <w:style w:type="character" w:customStyle="1" w:styleId="SourceText">
    <w:name w:val="Source Text"/>
    <w:rsid w:val="001D6131"/>
    <w:rPr>
      <w:rFonts w:ascii="Liberation Mono" w:eastAsia="NSimSun" w:hAnsi="Liberation Mono" w:cs="Liberation Mono"/>
    </w:rPr>
  </w:style>
  <w:style w:type="paragraph" w:customStyle="1" w:styleId="Heading">
    <w:name w:val="Heading"/>
    <w:basedOn w:val="Normal"/>
    <w:next w:val="BodyText"/>
    <w:rsid w:val="001D613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1D6131"/>
    <w:pPr>
      <w:spacing w:after="140" w:line="288" w:lineRule="auto"/>
    </w:pPr>
  </w:style>
  <w:style w:type="paragraph" w:styleId="List">
    <w:name w:val="List"/>
    <w:basedOn w:val="BodyText"/>
    <w:rsid w:val="001D6131"/>
  </w:style>
  <w:style w:type="paragraph" w:styleId="Caption">
    <w:name w:val="caption"/>
    <w:basedOn w:val="Normal"/>
    <w:qFormat/>
    <w:rsid w:val="001D61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D6131"/>
    <w:pPr>
      <w:suppressLineNumbers/>
    </w:pPr>
  </w:style>
  <w:style w:type="paragraph" w:customStyle="1" w:styleId="Quotations">
    <w:name w:val="Quotations"/>
    <w:basedOn w:val="Normal"/>
    <w:rsid w:val="001D6131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1D6131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1D6131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rsid w:val="001D6131"/>
    <w:pPr>
      <w:suppressLineNumbers/>
      <w:tabs>
        <w:tab w:val="center" w:pos="4739"/>
        <w:tab w:val="right" w:pos="9479"/>
      </w:tabs>
    </w:pPr>
  </w:style>
  <w:style w:type="paragraph" w:styleId="NoSpacing">
    <w:name w:val="No Spacing"/>
    <w:uiPriority w:val="1"/>
    <w:qFormat/>
    <w:rsid w:val="00B109A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9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AD"/>
    <w:rPr>
      <w:rFonts w:ascii="Tahoma" w:eastAsia="Source Han Sans CN Regular" w:hAnsi="Tahoma" w:cs="Mangal"/>
      <w:b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MATHS02</dc:creator>
  <cp:lastModifiedBy>conoffice</cp:lastModifiedBy>
  <cp:revision>8</cp:revision>
  <cp:lastPrinted>2017-10-25T05:45:00Z</cp:lastPrinted>
  <dcterms:created xsi:type="dcterms:W3CDTF">2017-08-28T03:20:00Z</dcterms:created>
  <dcterms:modified xsi:type="dcterms:W3CDTF">2017-10-25T05:45:00Z</dcterms:modified>
</cp:coreProperties>
</file>