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bCs/>
          <w:noProof/>
          <w:sz w:val="28"/>
          <w:szCs w:val="28"/>
        </w:rPr>
        <w:alias w:val="a"/>
        <w:tag w:val="a"/>
        <w:id w:val="24717763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 SEMESTER</w:t>
          </w:r>
        </w:p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 xml:space="preserve">TRIGONOMETRY AND ANALYTICAL GEOMETRY OF </w:t>
          </w:r>
          <w:r w:rsidR="00314991">
            <w:rPr>
              <w:bCs/>
              <w:noProof/>
              <w:sz w:val="28"/>
              <w:szCs w:val="28"/>
            </w:rPr>
            <w:t>TWO</w:t>
          </w:r>
          <w:r w:rsidRPr="00D96701">
            <w:rPr>
              <w:bCs/>
              <w:noProof/>
              <w:sz w:val="28"/>
              <w:szCs w:val="28"/>
            </w:rPr>
            <w:t xml:space="preserve"> DIMENSIONS</w:t>
          </w:r>
        </w:p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0E39F2" w:rsidRDefault="000E39F2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0E39F2" w:rsidRDefault="000E39F2">
      <w:pPr>
        <w:pStyle w:val="Standard"/>
        <w:jc w:val="center"/>
        <w:rPr>
          <w:bCs/>
        </w:rPr>
      </w:pPr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1. </w:t>
      </w:r>
      <w:r w:rsidR="00A20D99">
        <w:t xml:space="preserve">   </w:t>
      </w:r>
      <w:r w:rsidRPr="001D73B8">
        <w:t>Express cos 5</w:t>
      </w:r>
      <m:oMath>
        <m:r>
          <w:rPr>
            <w:rFonts w:ascii="Cambria Math" w:hAnsi="Cambria Math"/>
          </w:rPr>
          <m:t>θ</m:t>
        </m:r>
      </m:oMath>
      <w:r w:rsidRPr="001D73B8">
        <w:t xml:space="preserve"> interms of cos </w:t>
      </w:r>
      <m:oMath>
        <m:r>
          <w:rPr>
            <w:rFonts w:ascii="Cambria Math" w:hAnsi="Cambria Math"/>
          </w:rPr>
          <m:t>θ</m:t>
        </m:r>
      </m:oMath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2. </w:t>
      </w:r>
      <w:r w:rsidR="00A20D99">
        <w:t xml:space="preserve">   </w:t>
      </w:r>
      <w:r w:rsidRPr="001D73B8">
        <w:t xml:space="preserve">Evaluate: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func>
      </m:oMath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3. </w:t>
      </w:r>
      <w:r w:rsidR="00A20D99">
        <w:t xml:space="preserve">   </w:t>
      </w:r>
      <w:r w:rsidRPr="001D73B8">
        <w:t>Prove that sin ix = isin hx</w:t>
      </w:r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4. </w:t>
      </w:r>
      <w:r w:rsidR="00A20D99">
        <w:t xml:space="preserve">   </w:t>
      </w:r>
      <w:r w:rsidRPr="001D73B8">
        <w:t xml:space="preserve">If Sin(A+iB) = x+iy. Prove that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/>
            <w:sz w:val="28"/>
            <w:szCs w:val="28"/>
          </w:rPr>
          <m:t>=1.</m:t>
        </m:r>
      </m:oMath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5. </w:t>
      </w:r>
      <w:r w:rsidR="00A20D99">
        <w:t xml:space="preserve">   </w:t>
      </w:r>
      <w:r w:rsidRPr="001D73B8">
        <w:t>Find Log(1-i).</w:t>
      </w:r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6. </w:t>
      </w:r>
      <w:r w:rsidR="00A20D99">
        <w:t xml:space="preserve">   </w:t>
      </w:r>
      <w:r w:rsidRPr="001D73B8">
        <w:t>Prove that cosh2x 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tanh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/>
                <w:sz w:val="32"/>
                <w:szCs w:val="32"/>
              </w:rPr>
              <m:t>1</m:t>
            </m:r>
            <m:r>
              <w:rPr>
                <w:rFonts w:asci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  <m:r>
                  <w:rPr>
                    <w:rFonts w:hAnsi="Cambria Math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7. </w:t>
      </w:r>
      <w:r w:rsidR="00A20D99">
        <w:t xml:space="preserve">   </w:t>
      </w:r>
      <w:r w:rsidRPr="001D73B8">
        <w:t xml:space="preserve">Sum to infinity the series </w:t>
      </w:r>
      <m:oMath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sinα</m:t>
        </m:r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r>
              <w:rPr>
                <w:rFonts w:ascii="Cambria Math"/>
                <w:sz w:val="28"/>
                <w:szCs w:val="28"/>
              </w:rPr>
              <m:t>2!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r>
              <w:rPr>
                <w:rFonts w:ascii="Cambria Math"/>
                <w:sz w:val="28"/>
                <w:szCs w:val="28"/>
              </w:rPr>
              <m:t>3!</m:t>
            </m:r>
          </m:den>
        </m:f>
        <m:r>
          <w:rPr>
            <w:rFonts w:ascii="Cambria Math"/>
            <w:sz w:val="28"/>
            <w:szCs w:val="28"/>
          </w:rPr>
          <m:t>+</m:t>
        </m:r>
        <m:r>
          <w:rPr>
            <w:rFonts w:ascii="Cambria Math"/>
            <w:sz w:val="28"/>
            <w:szCs w:val="28"/>
          </w:rPr>
          <m:t>…</m:t>
        </m:r>
      </m:oMath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8. </w:t>
      </w:r>
      <w:r w:rsidR="00A20D99">
        <w:t xml:space="preserve">   </w:t>
      </w:r>
      <w:r w:rsidRPr="001D73B8">
        <w:t xml:space="preserve">Prove that </w:t>
      </w:r>
      <m:oMath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/>
            <w:sz w:val="28"/>
            <w:szCs w:val="28"/>
          </w:rPr>
          <m:t>=2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sz w:val="28"/>
                <w:szCs w:val="28"/>
              </w:rPr>
              <m:t>-…</m:t>
            </m:r>
          </m:e>
        </m:d>
      </m:oMath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9. </w:t>
      </w:r>
      <w:r w:rsidR="00A20D99">
        <w:t xml:space="preserve">   </w:t>
      </w:r>
      <w:r w:rsidRPr="001D73B8">
        <w:t>Define polar of a point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</m:t>
        </m:r>
      </m:oMath>
      <w:r w:rsidRPr="001D73B8">
        <w:t xml:space="preserve"> with respect to parabola.</w:t>
      </w:r>
    </w:p>
    <w:p w:rsidR="00492C25" w:rsidRDefault="00492C25" w:rsidP="00AD15FB">
      <w:pPr>
        <w:pStyle w:val="ListParagraph"/>
        <w:spacing w:before="120" w:after="120"/>
      </w:pPr>
      <w:r w:rsidRPr="001D73B8">
        <w:t>10</w:t>
      </w:r>
      <w:r w:rsidR="001D73B8" w:rsidRPr="001D73B8">
        <w:t xml:space="preserve">. </w:t>
      </w:r>
      <w:r w:rsidR="00A20D99">
        <w:t xml:space="preserve"> </w:t>
      </w:r>
      <w:r w:rsidR="00AD15FB">
        <w:t xml:space="preserve"> </w:t>
      </w:r>
      <w:r w:rsidR="001D73B8" w:rsidRPr="001D73B8">
        <w:t>Chords</w:t>
      </w:r>
      <w:r w:rsidRPr="001D73B8">
        <w:t xml:space="preserve"> of the ellipse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=1</m:t>
        </m:r>
      </m:oMath>
      <w:r w:rsidRPr="001D73B8">
        <w:t xml:space="preserve"> touch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=1.</m:t>
        </m:r>
      </m:oMath>
      <w:r w:rsidRPr="001D73B8">
        <w:t xml:space="preserve">  </w:t>
      </w:r>
      <w:r w:rsidR="0026404D">
        <w:t xml:space="preserve"> </w:t>
      </w:r>
      <w:r w:rsidRPr="001D73B8">
        <w:t xml:space="preserve">Find the locus of their </w:t>
      </w:r>
      <w:r w:rsidR="00AD15FB">
        <w:t xml:space="preserve"> </w:t>
      </w:r>
      <w:r w:rsidR="00AD15FB">
        <w:br/>
        <w:t xml:space="preserve">          </w:t>
      </w:r>
      <w:r w:rsidRPr="001D73B8">
        <w:t>poles.</w:t>
      </w:r>
    </w:p>
    <w:p w:rsidR="0026404D" w:rsidRPr="001D73B8" w:rsidRDefault="0026404D" w:rsidP="00AD15FB">
      <w:pPr>
        <w:pStyle w:val="ListParagraph"/>
        <w:spacing w:before="120" w:after="120"/>
      </w:pPr>
    </w:p>
    <w:p w:rsidR="00492C25" w:rsidRPr="001D73B8" w:rsidRDefault="00492C25" w:rsidP="00AD15FB">
      <w:pPr>
        <w:pStyle w:val="ListParagraph"/>
        <w:spacing w:before="120" w:after="120" w:line="360" w:lineRule="auto"/>
      </w:pPr>
      <w:r w:rsidRPr="001D73B8">
        <w:t>11</w:t>
      </w:r>
      <w:r w:rsidR="001D73B8" w:rsidRPr="001D73B8">
        <w:t xml:space="preserve">. </w:t>
      </w:r>
      <w:r w:rsidR="0026404D">
        <w:t xml:space="preserve">   </w:t>
      </w:r>
      <w:r w:rsidR="001D73B8" w:rsidRPr="001D73B8">
        <w:t>If</w:t>
      </w:r>
      <w:r w:rsidRPr="001D73B8">
        <w:t xml:space="preserve"> the normal at P meets the major axis of an ellipse at G, then prove that</w:t>
      </w:r>
      <w:r w:rsidR="0026404D">
        <w:t xml:space="preserve">            </w:t>
      </w:r>
      <w:r w:rsidRPr="001D73B8">
        <w:t xml:space="preserve"> </w:t>
      </w:r>
      <w:r w:rsidR="0026404D">
        <w:t xml:space="preserve">   </w:t>
      </w:r>
      <w:r w:rsidR="0026404D">
        <w:br/>
        <w:t xml:space="preserve">         </w:t>
      </w:r>
      <m:oMath>
        <m:r>
          <w:rPr>
            <w:rFonts w:ascii="Cambria Math" w:hAnsi="Cambria Math"/>
          </w:rPr>
          <m:t>CG</m:t>
        </m:r>
        <m:r>
          <w:rPr>
            <w:rFonts w:asci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.</m:t>
        </m:r>
        <m:r>
          <w:rPr>
            <w:rFonts w:ascii="Cambria Math" w:hAnsi="Cambria Math"/>
          </w:rPr>
          <m:t>CN</m:t>
        </m:r>
      </m:oMath>
    </w:p>
    <w:p w:rsidR="00492C25" w:rsidRPr="001D73B8" w:rsidRDefault="00492C25" w:rsidP="001D73B8">
      <w:pPr>
        <w:pStyle w:val="Standard"/>
        <w:spacing w:before="120" w:after="120" w:line="360" w:lineRule="auto"/>
        <w:jc w:val="both"/>
        <w:rPr>
          <w:rFonts w:cs="Times New Roman"/>
          <w:b w:val="0"/>
          <w:sz w:val="24"/>
        </w:rPr>
      </w:pPr>
      <w:r w:rsidRPr="001D73B8">
        <w:rPr>
          <w:rFonts w:cs="Times New Roman"/>
          <w:sz w:val="24"/>
        </w:rPr>
        <w:t xml:space="preserve">            </w:t>
      </w:r>
      <w:r w:rsidRPr="001D73B8">
        <w:rPr>
          <w:rFonts w:cs="Times New Roman"/>
          <w:b w:val="0"/>
          <w:sz w:val="24"/>
        </w:rPr>
        <w:t xml:space="preserve">12. </w:t>
      </w:r>
      <w:r w:rsidR="00A20D99">
        <w:rPr>
          <w:rFonts w:cs="Times New Roman"/>
          <w:b w:val="0"/>
          <w:sz w:val="24"/>
        </w:rPr>
        <w:t xml:space="preserve">  </w:t>
      </w:r>
      <w:r w:rsidRPr="001D73B8">
        <w:rPr>
          <w:rFonts w:cs="Times New Roman"/>
          <w:b w:val="0"/>
          <w:sz w:val="24"/>
        </w:rPr>
        <w:t xml:space="preserve">Sum to n terms of the series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</w:rPr>
          <m:t>α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α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α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cs="Times New Roman"/>
            <w:sz w:val="24"/>
          </w:rPr>
          <m:t>…</m:t>
        </m:r>
      </m:oMath>
    </w:p>
    <w:p w:rsidR="000E39F2" w:rsidRDefault="000E39F2" w:rsidP="00492C25">
      <w:pPr>
        <w:pStyle w:val="Standard"/>
        <w:spacing w:line="276" w:lineRule="auto"/>
        <w:ind w:left="737"/>
        <w:rPr>
          <w:bCs/>
          <w:sz w:val="24"/>
        </w:rPr>
      </w:pPr>
    </w:p>
    <w:sdt>
      <w:sdtPr>
        <w:rPr>
          <w:bCs/>
          <w:sz w:val="28"/>
          <w:szCs w:val="28"/>
        </w:rPr>
        <w:alias w:val="b"/>
        <w:tag w:val="b"/>
        <w:id w:val="24717764"/>
        <w:lock w:val="sdtContentLocked"/>
        <w:placeholder>
          <w:docPart w:val="DefaultPlaceholder_22675703"/>
        </w:placeholder>
      </w:sdtPr>
      <w:sdtContent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314991" w:rsidRDefault="00314991">
      <w:pPr>
        <w:pStyle w:val="Standard"/>
        <w:jc w:val="center"/>
        <w:rPr>
          <w:bCs/>
          <w:sz w:val="28"/>
          <w:szCs w:val="28"/>
        </w:rPr>
      </w:pPr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13. </w:t>
      </w:r>
      <w:r w:rsidR="0026404D">
        <w:t xml:space="preserve">   </w:t>
      </w:r>
      <w:r w:rsidRPr="001D73B8">
        <w:t xml:space="preserve">Prove that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cos</m:t>
                </m:r>
              </m:fName>
              <m:e>
                <m:r>
                  <w:rPr>
                    <w:rFonts w:ascii="Cambria Math"/>
                  </w:rPr>
                  <m:t>7</m:t>
                </m:r>
                <m:r>
                  <w:rPr>
                    <w:rFonts w:ascii="Cambria Math" w:hAnsi="Cambria Math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</w:rPr>
              <m:t>cosθ</m:t>
            </m:r>
          </m:den>
        </m:f>
        <m:r>
          <w:rPr>
            <w:rFonts w:ascii="Cambria Math"/>
          </w:rPr>
          <m:t xml:space="preserve"> =64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/>
              </w:rPr>
              <m:t>6</m:t>
            </m:r>
          </m:sup>
        </m:sSup>
        <m:r>
          <w:rPr>
            <w:rFonts w:ascii="Cambria Math" w:hAnsi="Cambria Math"/>
          </w:rPr>
          <m:t>θ</m:t>
        </m:r>
        <m:r>
          <m:t>-</m:t>
        </m:r>
        <m:r>
          <w:rPr>
            <w:rFonts w:ascii="Cambria Math"/>
          </w:rPr>
          <m:t>112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 w:hAnsi="Cambria Math"/>
          </w:rPr>
          <m:t>θ</m:t>
        </m:r>
        <m:r>
          <w:rPr>
            <w:rFonts w:ascii="Cambria Math"/>
          </w:rPr>
          <m:t>+56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t>-</m:t>
        </m:r>
        <m:r>
          <w:rPr>
            <w:rFonts w:ascii="Cambria Math"/>
          </w:rPr>
          <m:t>7.</m:t>
        </m:r>
      </m:oMath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>14.</w:t>
      </w:r>
      <w:r w:rsidR="0026404D">
        <w:t xml:space="preserve">    </w:t>
      </w:r>
      <w:r w:rsidRPr="001D73B8">
        <w:t xml:space="preserve"> Prove that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/>
              </w:rPr>
              <m:t>6</m:t>
            </m:r>
          </m:sup>
        </m:sSup>
        <m:r>
          <w:rPr>
            <w:rFonts w:ascii="Cambria Math" w:hAnsi="Cambria Math"/>
          </w:rPr>
          <m:t>θ</m:t>
        </m:r>
      </m:oMath>
      <w:r w:rsidRPr="001D73B8"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32</m:t>
            </m:r>
          </m:den>
        </m:f>
        <m:r>
          <w:rPr>
            <w:rFonts w:ascii="Cambria Math"/>
          </w:rPr>
          <m:t>[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6</m:t>
            </m:r>
            <m:r>
              <w:rPr>
                <w:rFonts w:ascii="Cambria Math" w:hAnsi="Cambria Math"/>
              </w:rPr>
              <m:t>θ</m:t>
            </m:r>
            <m:r>
              <w:rPr>
                <w:rFonts w:ascii="Cambria Math"/>
              </w:rPr>
              <m:t>+6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cos</m:t>
                </m:r>
              </m:fName>
              <m:e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 w:hAnsi="Cambria Math"/>
                  </w:rPr>
                  <m:t>θ</m:t>
                </m:r>
                <m:r>
                  <w:rPr>
                    <w:rFonts w:ascii="Cambria Math"/>
                  </w:rPr>
                  <m:t>+15</m:t>
                </m:r>
                <m: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/>
                  </w:rPr>
                  <m:t>θ</m:t>
                </m:r>
                <m:r>
                  <w:rPr>
                    <w:rFonts w:ascii="Cambria Math"/>
                  </w:rPr>
                  <m:t>+10].</m:t>
                </m:r>
              </m:e>
            </m:func>
          </m:e>
        </m:func>
      </m:oMath>
    </w:p>
    <w:p w:rsidR="00492C25" w:rsidRPr="001D73B8" w:rsidRDefault="00B9135B" w:rsidP="001D73B8">
      <w:pPr>
        <w:pStyle w:val="ListParagraph"/>
        <w:spacing w:before="120" w:after="120" w:line="360" w:lineRule="auto"/>
        <w:jc w:val="both"/>
      </w:pPr>
      <w:r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9.7pt;margin-top:36pt;width:64.5pt;height:33.75pt;z-index:251658240" strokecolor="white">
            <v:textbox>
              <w:txbxContent>
                <w:p w:rsidR="00AD15FB" w:rsidRPr="007C77E3" w:rsidRDefault="00AD15FB" w:rsidP="00E753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[P.T.O.]</w:t>
                  </w:r>
                </w:p>
              </w:txbxContent>
            </v:textbox>
          </v:shape>
        </w:pict>
      </w:r>
      <w:r w:rsidR="00492C25" w:rsidRPr="001D73B8">
        <w:t xml:space="preserve">15. </w:t>
      </w:r>
      <w:r w:rsidR="0026404D">
        <w:t xml:space="preserve">    </w:t>
      </w:r>
      <w:r w:rsidR="00492C25" w:rsidRPr="001D73B8">
        <w:t xml:space="preserve">Prove that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</m:fName>
              <m:e>
                <m:r>
                  <w:rPr>
                    <w:rFonts w:hAnsi="Cambria Math"/>
                  </w:rPr>
                  <m:t>h</m:t>
                </m:r>
              </m:e>
            </m:func>
          </m:e>
          <m:sup>
            <m:r>
              <m:t>-</m:t>
            </m:r>
            <m:r>
              <w:rPr>
                <w:rFonts w:ascii="Cambria Math"/>
              </w:rPr>
              <m:t>1</m:t>
            </m:r>
          </m:sup>
        </m:sSup>
        <m:r>
          <w:rPr>
            <w:rFonts w:ascii="Cambria Math" w:hAnsi="Cambria Math"/>
          </w:rPr>
          <m:t>x</m:t>
        </m:r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+1)</m:t>
            </m:r>
          </m:e>
        </m:rad>
        <m:r>
          <w:rPr>
            <w:rFonts w:ascii="Cambria Math"/>
          </w:rPr>
          <m:t>)</m:t>
        </m:r>
      </m:oMath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lastRenderedPageBreak/>
        <w:t xml:space="preserve">16.  </w:t>
      </w:r>
      <w:r w:rsidR="0026404D">
        <w:t xml:space="preserve">   </w:t>
      </w:r>
      <w:r w:rsidRPr="001D73B8">
        <w:t xml:space="preserve">If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tan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 w:hAnsi="Cambria Math"/>
                  </w:rPr>
                  <m:t>iϕ</m:t>
                </m:r>
              </m:e>
            </m:d>
          </m:e>
        </m:func>
        <m: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 w:hAnsi="Cambria Math"/>
                  </w:rPr>
                  <m:t>iy</m:t>
                </m:r>
              </m:e>
            </m:d>
          </m:e>
        </m:func>
        <m:r>
          <w:rPr>
            <w:rFonts w:ascii="Cambria Math"/>
          </w:rPr>
          <m:t>,</m:t>
        </m:r>
      </m:oMath>
      <w:r w:rsidRPr="001D73B8">
        <w:t xml:space="preserve"> prove </w:t>
      </w:r>
      <w:r w:rsidR="00E7531C" w:rsidRPr="001D73B8">
        <w:t>that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θ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tan</m:t>
            </m:r>
            <m:r>
              <w:rPr>
                <w:rFonts w:hAnsi="Cambria Math"/>
              </w:rPr>
              <m:t>h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/>
              </w:rPr>
              <m:t>=</m:t>
            </m:r>
            <m:r>
              <w:rPr>
                <w:rFonts w:ascii="Cambria Math" w:hAnsi="Cambria Math"/>
              </w:rPr>
              <m:t>tanx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</m:fName>
              <m:e>
                <m:r>
                  <w:rPr>
                    <w:rFonts w:hAnsi="Cambria Math"/>
                  </w:rPr>
                  <m:t>h</m:t>
                </m:r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/>
                  </w:rPr>
                  <m:t>ϕ</m:t>
                </m:r>
              </m:e>
            </m:func>
          </m:e>
        </m:func>
      </m:oMath>
      <w:r w:rsidRPr="001D73B8">
        <w:t>.</w:t>
      </w:r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17. </w:t>
      </w:r>
      <w:r w:rsidR="0026404D">
        <w:t xml:space="preserve">    </w:t>
      </w:r>
      <w:r w:rsidRPr="001D73B8">
        <w:t xml:space="preserve">Find the general value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/>
              </w:rPr>
              <m:t>(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3)</m:t>
            </m:r>
          </m:sub>
        </m:sSub>
        <m:r>
          <w:rPr>
            <w:rFonts w:ascii="Cambria Math"/>
          </w:rPr>
          <m:t>.(</m:t>
        </m:r>
        <m:r>
          <w:rPr>
            <w:rFonts w:ascii="Cambria Math"/>
          </w:rPr>
          <m:t>-</m:t>
        </m:r>
        <m:r>
          <w:rPr>
            <w:rFonts w:ascii="Cambria Math"/>
          </w:rPr>
          <m:t>2)</m:t>
        </m:r>
      </m:oMath>
    </w:p>
    <w:p w:rsidR="00492C25" w:rsidRPr="001D73B8" w:rsidRDefault="00492C25" w:rsidP="001D73B8">
      <w:pPr>
        <w:pStyle w:val="ListParagraph"/>
        <w:spacing w:before="120" w:after="120" w:line="360" w:lineRule="auto"/>
        <w:jc w:val="both"/>
      </w:pPr>
      <w:r w:rsidRPr="001D73B8">
        <w:t xml:space="preserve">18. </w:t>
      </w:r>
      <w:r w:rsidR="0026404D">
        <w:t xml:space="preserve">    </w:t>
      </w:r>
      <w:r w:rsidR="001D73B8" w:rsidRPr="001D73B8">
        <w:t>Prove that</w:t>
      </w:r>
      <w:r w:rsidRPr="001D73B8">
        <w:t xml:space="preserve"> if u =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tan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θ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</m:e>
            </m:d>
          </m:e>
        </m:func>
      </m:oMath>
      <w:r w:rsidRPr="001D73B8">
        <w:t xml:space="preserve"> show that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tan</m:t>
            </m:r>
          </m:fName>
          <m:e>
            <m:r>
              <w:rPr>
                <w:rFonts w:hAnsi="Cambria Math"/>
              </w:rPr>
              <m:t>h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u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</m:e>
        </m:func>
        <m:r>
          <w:rPr>
            <w:rFonts w:ascii="Cambria Math"/>
          </w:rPr>
          <m:t xml:space="preserve"> =</m:t>
        </m:r>
        <m:r>
          <w:rPr>
            <w:rFonts w:ascii="Cambria Math" w:hAnsi="Cambria Math"/>
          </w:rPr>
          <m:t>tan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/>
              </w:rPr>
              <m:t>2</m:t>
            </m:r>
          </m:den>
        </m:f>
      </m:oMath>
    </w:p>
    <w:p w:rsidR="00492C25" w:rsidRPr="0026404D" w:rsidRDefault="00492C25" w:rsidP="00945760">
      <w:pPr>
        <w:pStyle w:val="ListParagraph"/>
        <w:spacing w:before="120" w:after="120" w:line="360" w:lineRule="auto"/>
        <w:jc w:val="both"/>
        <w:rPr>
          <w:sz w:val="23"/>
          <w:szCs w:val="23"/>
        </w:rPr>
      </w:pPr>
      <w:r w:rsidRPr="001D73B8">
        <w:rPr>
          <w:sz w:val="23"/>
          <w:szCs w:val="23"/>
        </w:rPr>
        <w:t xml:space="preserve">19. </w:t>
      </w:r>
      <w:r w:rsidR="0026404D">
        <w:rPr>
          <w:sz w:val="23"/>
          <w:szCs w:val="23"/>
        </w:rPr>
        <w:t xml:space="preserve">    </w:t>
      </w:r>
      <w:r w:rsidRPr="001D73B8">
        <w:rPr>
          <w:sz w:val="23"/>
          <w:szCs w:val="23"/>
        </w:rPr>
        <w:t xml:space="preserve">Show that the locus of the poles of normal chords of </w:t>
      </w:r>
      <m:oMath>
        <m:sSup>
          <m:sSupPr>
            <m:ctrlPr>
              <w:rPr>
                <w:rFonts w:ascii="Cambria Math" w:hAnsi="Cambria Math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y</m:t>
            </m:r>
          </m:e>
          <m:sup>
            <m:r>
              <w:rPr>
                <w:rFonts w:ascii="Cambria Math"/>
                <w:sz w:val="23"/>
                <w:szCs w:val="23"/>
              </w:rPr>
              <m:t>2</m:t>
            </m:r>
          </m:sup>
        </m:sSup>
        <m:r>
          <w:rPr>
            <w:rFonts w:ascii="Cambria Math"/>
            <w:sz w:val="23"/>
            <w:szCs w:val="23"/>
          </w:rPr>
          <m:t>=4</m:t>
        </m:r>
        <m:r>
          <w:rPr>
            <w:rFonts w:ascii="Cambria Math" w:hAnsi="Cambria Math"/>
            <w:sz w:val="23"/>
            <w:szCs w:val="23"/>
          </w:rPr>
          <m:t>ax</m:t>
        </m:r>
      </m:oMath>
      <w:r w:rsidRPr="001D73B8">
        <w:rPr>
          <w:sz w:val="23"/>
          <w:szCs w:val="23"/>
        </w:rPr>
        <w:t xml:space="preserve"> is</w:t>
      </w:r>
      <m:oMath>
        <m:d>
          <m:dPr>
            <m:ctrlPr>
              <w:rPr>
                <w:rFonts w:ascii="Cambria Math" w:hAnsi="Cambria Math"/>
                <w:sz w:val="21"/>
                <w:szCs w:val="23"/>
              </w:rPr>
            </m:ctrlPr>
          </m:dPr>
          <m:e>
            <m:r>
              <w:rPr>
                <w:rFonts w:ascii="Cambria Math" w:hAnsi="Cambria Math"/>
                <w:sz w:val="21"/>
                <w:szCs w:val="23"/>
              </w:rPr>
              <m:t>x</m:t>
            </m:r>
            <m:r>
              <w:rPr>
                <w:rFonts w:ascii="Cambria Math"/>
                <w:sz w:val="21"/>
                <w:szCs w:val="23"/>
              </w:rPr>
              <m:t>+2</m:t>
            </m:r>
            <m:r>
              <w:rPr>
                <w:rFonts w:ascii="Cambria Math" w:hAnsi="Cambria Math"/>
                <w:sz w:val="21"/>
                <w:szCs w:val="23"/>
              </w:rPr>
              <m:t>a</m:t>
            </m:r>
          </m:e>
        </m:d>
        <m:sSup>
          <m:sSupPr>
            <m:ctrlPr>
              <w:rPr>
                <w:rFonts w:ascii="Cambria Math" w:hAnsi="Cambria Math"/>
                <w:sz w:val="21"/>
                <w:szCs w:val="23"/>
              </w:rPr>
            </m:ctrlPr>
          </m:sSupPr>
          <m:e>
            <m:r>
              <w:rPr>
                <w:rFonts w:ascii="Cambria Math" w:hAnsi="Cambria Math"/>
                <w:sz w:val="21"/>
                <w:szCs w:val="23"/>
              </w:rPr>
              <m:t>y</m:t>
            </m:r>
          </m:e>
          <m:sup>
            <m:r>
              <w:rPr>
                <w:rFonts w:ascii="Cambria Math"/>
                <w:sz w:val="21"/>
                <w:szCs w:val="23"/>
              </w:rPr>
              <m:t>2</m:t>
            </m:r>
          </m:sup>
        </m:sSup>
        <m:r>
          <w:rPr>
            <w:rFonts w:ascii="Cambria Math"/>
            <w:sz w:val="21"/>
            <w:szCs w:val="23"/>
          </w:rPr>
          <m:t>+4</m:t>
        </m:r>
        <m:sSup>
          <m:sSupPr>
            <m:ctrlPr>
              <w:rPr>
                <w:rFonts w:ascii="Cambria Math" w:hAnsi="Cambria Math"/>
                <w:sz w:val="21"/>
                <w:szCs w:val="23"/>
              </w:rPr>
            </m:ctrlPr>
          </m:sSupPr>
          <m:e>
            <m:r>
              <w:rPr>
                <w:rFonts w:ascii="Cambria Math" w:hAnsi="Cambria Math"/>
                <w:sz w:val="21"/>
                <w:szCs w:val="23"/>
              </w:rPr>
              <m:t>a</m:t>
            </m:r>
          </m:e>
          <m:sup>
            <m:r>
              <w:rPr>
                <w:rFonts w:ascii="Cambria Math"/>
                <w:sz w:val="21"/>
                <w:szCs w:val="23"/>
              </w:rPr>
              <m:t>3</m:t>
            </m:r>
          </m:sup>
        </m:sSup>
        <m:r>
          <w:rPr>
            <w:rFonts w:ascii="Cambria Math"/>
            <w:sz w:val="21"/>
            <w:szCs w:val="23"/>
          </w:rPr>
          <m:t>=0.</m:t>
        </m:r>
      </m:oMath>
    </w:p>
    <w:p w:rsidR="000E39F2" w:rsidRPr="001D73B8" w:rsidRDefault="000E39F2" w:rsidP="001D73B8">
      <w:pPr>
        <w:pStyle w:val="Standard"/>
        <w:spacing w:before="120" w:after="120" w:line="360" w:lineRule="auto"/>
        <w:ind w:left="737"/>
        <w:jc w:val="both"/>
        <w:rPr>
          <w:rFonts w:cs="Times New Roman"/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4717765"/>
        <w:lock w:val="sdtContentLocked"/>
        <w:placeholder>
          <w:docPart w:val="DefaultPlaceholder_22675703"/>
        </w:placeholder>
      </w:sdtPr>
      <w:sdtContent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0E39F2" w:rsidRDefault="000E39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314991" w:rsidRDefault="00314991">
      <w:pPr>
        <w:pStyle w:val="Standard"/>
        <w:jc w:val="center"/>
        <w:rPr>
          <w:bCs/>
          <w:sz w:val="28"/>
          <w:szCs w:val="28"/>
        </w:rPr>
      </w:pPr>
    </w:p>
    <w:p w:rsidR="00492C25" w:rsidRPr="001D73B8" w:rsidRDefault="00492C25" w:rsidP="001D73B8">
      <w:pPr>
        <w:pStyle w:val="ListParagraph"/>
        <w:spacing w:before="120" w:after="120" w:line="276" w:lineRule="auto"/>
        <w:jc w:val="both"/>
      </w:pPr>
      <w:r w:rsidRPr="001D73B8">
        <w:t>20.</w:t>
      </w:r>
      <w:r w:rsidR="0026404D">
        <w:t xml:space="preserve">   </w:t>
      </w:r>
      <w:r w:rsidRPr="001D73B8">
        <w:t xml:space="preserve"> Prove </w:t>
      </w:r>
      <w:r w:rsidR="001D73B8" w:rsidRPr="001D73B8">
        <w:t>that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/>
              </w:rPr>
              <m:t>5</m:t>
            </m:r>
          </m:sup>
        </m:sSup>
        <m:r>
          <w:rPr>
            <w:rFonts w:ascii="Cambria Math" w:hAnsi="Cambria Math"/>
          </w:rPr>
          <m:t>θ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/>
                  </w:rPr>
                  <m:t>2</m:t>
                </m:r>
              </m:e>
              <m:sup>
                <m:r>
                  <w:rPr>
                    <w:rFonts w:ascii="Cambria Math"/>
                  </w:rPr>
                  <m:t>6</m:t>
                </m:r>
              </m:sup>
            </m:sSup>
          </m:den>
        </m:f>
        <m:r>
          <w:rPr>
            <w:rFonts w:ascii="Cambria Math"/>
          </w:rPr>
          <m:t>[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7</m:t>
            </m:r>
            <m:r>
              <w:rPr>
                <w:rFonts w:ascii="Cambria Math" w:hAnsi="Cambria Math"/>
              </w:rPr>
              <m:t>θ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</m:fName>
              <m:e>
                <m:r>
                  <w:rPr>
                    <w:rFonts w:ascii="Cambria Math"/>
                  </w:rPr>
                  <m:t>5</m:t>
                </m:r>
                <m:r>
                  <w:rPr>
                    <w:rFonts w:ascii="Cambria Math" w:hAnsi="Cambria Math"/>
                  </w:rPr>
                  <m:t>θ</m:t>
                </m:r>
                <m:r>
                  <w:rPr>
                    <w:rFonts w:asci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θ</m:t>
                    </m:r>
                    <m:r>
                      <w:rPr>
                        <w:rFonts w:ascii="Cambria Math"/>
                      </w:rPr>
                      <m:t>+5</m:t>
                    </m:r>
                    <m:r>
                      <w:rPr>
                        <w:rFonts w:ascii="Cambria Math" w:hAnsi="Cambria Math"/>
                      </w:rPr>
                      <m:t>sinθ</m:t>
                    </m:r>
                  </m:e>
                </m:func>
              </m:e>
            </m:func>
          </m:e>
        </m:func>
        <m:r>
          <w:rPr>
            <w:rFonts w:ascii="Cambria Math"/>
          </w:rPr>
          <m:t>]</m:t>
        </m:r>
      </m:oMath>
      <w:r w:rsidRPr="001D73B8">
        <w:t>.</w:t>
      </w:r>
    </w:p>
    <w:p w:rsidR="00492C25" w:rsidRPr="001D73B8" w:rsidRDefault="00492C25" w:rsidP="001D73B8">
      <w:pPr>
        <w:pStyle w:val="ListParagraph"/>
        <w:spacing w:before="120" w:after="120" w:line="276" w:lineRule="auto"/>
        <w:jc w:val="both"/>
      </w:pPr>
      <w:r w:rsidRPr="001D73B8">
        <w:t xml:space="preserve">21. </w:t>
      </w:r>
      <w:r w:rsidR="0026404D">
        <w:t xml:space="preserve">   </w:t>
      </w:r>
      <w:r w:rsidRPr="001D73B8">
        <w:t>Separate into real and imaginary parts</w:t>
      </w:r>
      <w:r w:rsidR="00945760">
        <w:t xml:space="preserve"> of </w:t>
      </w:r>
      <w:r w:rsidRPr="001D73B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m:t>-</m:t>
            </m:r>
            <m:r>
              <w:rPr>
                <w:rFonts w:ascii="Cambria Math"/>
              </w:rPr>
              <m:t>1</m:t>
            </m:r>
          </m:sup>
        </m:sSup>
        <m:r>
          <w:rPr>
            <w:rFonts w:asci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iy</m:t>
        </m:r>
        <m:r>
          <w:rPr>
            <w:rFonts w:ascii="Cambria Math"/>
          </w:rPr>
          <m:t>)</m:t>
        </m:r>
      </m:oMath>
    </w:p>
    <w:p w:rsidR="00492C25" w:rsidRPr="001D73B8" w:rsidRDefault="00492C25" w:rsidP="001D73B8">
      <w:pPr>
        <w:pStyle w:val="ListParagraph"/>
        <w:spacing w:before="120" w:after="120" w:line="276" w:lineRule="auto"/>
        <w:jc w:val="both"/>
      </w:pPr>
      <w:r w:rsidRPr="001D73B8">
        <w:t xml:space="preserve">22. </w:t>
      </w:r>
      <w:r w:rsidR="0026404D">
        <w:t xml:space="preserve">   </w:t>
      </w:r>
      <w:r w:rsidRPr="001D73B8">
        <w:t xml:space="preserve">Show that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log</m:t>
            </m:r>
          </m:fName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ix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</w:rPr>
                  <m:t>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sup>
                </m:sSup>
                <m:r>
                  <w:rPr>
                    <w:rFonts w:ascii="Cambria Math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hAnsi="Cambria Math"/>
                      </w:rPr>
                      <m:t>h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)</m:t>
                    </m:r>
                  </m:e>
                </m:func>
              </m:e>
            </m:func>
          </m:e>
        </m:func>
      </m:oMath>
    </w:p>
    <w:p w:rsidR="00492C25" w:rsidRPr="001D73B8" w:rsidRDefault="00492C25" w:rsidP="00E7531C">
      <w:pPr>
        <w:pStyle w:val="ListParagraph"/>
        <w:spacing w:before="120" w:after="120" w:line="276" w:lineRule="auto"/>
      </w:pPr>
      <w:r w:rsidRPr="001D73B8">
        <w:t xml:space="preserve">23. </w:t>
      </w:r>
      <w:r w:rsidR="0026404D">
        <w:t xml:space="preserve">   </w:t>
      </w:r>
      <w:r w:rsidRPr="001D73B8">
        <w:t>Sum to infinity the series</w:t>
      </w:r>
      <w:r w:rsidR="00E7531C">
        <w:t xml:space="preserve"> </w:t>
      </w:r>
      <m:oMath>
        <m:r>
          <w:rPr>
            <w:rFonts w:ascii="Cambria Math" w:hAnsi="Cambria Math"/>
          </w:rPr>
          <m:t>sin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hθ</m:t>
        </m:r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sinθ</m:t>
            </m:r>
            <m:r>
              <w:rPr>
                <w:rFonts w:ascii="Cambria Math"/>
              </w:rPr>
              <m:t xml:space="preserve"> </m:t>
            </m:r>
          </m:num>
          <m:den>
            <m:r>
              <w:rPr>
                <w:rFonts w:ascii="Cambria Math"/>
              </w:rPr>
              <m:t>1!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hAnsi="Cambria Math"/>
              </w:rPr>
              <m:t>h</m:t>
            </m:r>
            <m:r>
              <w:rPr>
                <w:rFonts w:ascii="Cambria Math"/>
              </w:rPr>
              <m:t xml:space="preserve"> 2</m:t>
            </m:r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/>
              </w:rPr>
              <m:t>2!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sinh</m:t>
            </m:r>
          </m:fName>
          <m:e>
            <m:r>
              <w:rPr>
                <w:rFonts w:ascii="Cambria Math"/>
              </w:rPr>
              <m:t>3</m:t>
            </m:r>
            <m:r>
              <w:rPr>
                <w:rFonts w:ascii="Cambria Math" w:hAnsi="Cambria Math"/>
              </w:rPr>
              <m:t>θ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…</m:t>
            </m:r>
          </m:e>
        </m:func>
      </m:oMath>
    </w:p>
    <w:p w:rsidR="00492C25" w:rsidRPr="001D73B8" w:rsidRDefault="00492C25" w:rsidP="001D73B8">
      <w:pPr>
        <w:pStyle w:val="ListParagraph"/>
        <w:spacing w:before="120" w:after="120" w:line="276" w:lineRule="auto"/>
        <w:jc w:val="both"/>
      </w:pPr>
      <w:r w:rsidRPr="001D73B8">
        <w:t xml:space="preserve">24. </w:t>
      </w:r>
      <w:r w:rsidR="0026404D">
        <w:t xml:space="preserve">    </w:t>
      </w:r>
      <w:r w:rsidRPr="001D73B8">
        <w:t xml:space="preserve">If P be any point on the director circle, show that the locus of the middle point of the </w:t>
      </w:r>
    </w:p>
    <w:p w:rsidR="00492C25" w:rsidRPr="001D73B8" w:rsidRDefault="00492C25" w:rsidP="001D73B8">
      <w:pPr>
        <w:pStyle w:val="ListParagraph"/>
        <w:spacing w:before="120" w:after="120" w:line="276" w:lineRule="auto"/>
        <w:jc w:val="both"/>
      </w:pPr>
      <w:r w:rsidRPr="001D73B8">
        <w:t xml:space="preserve">       </w:t>
      </w:r>
      <w:r w:rsidR="0026404D">
        <w:t xml:space="preserve">   </w:t>
      </w:r>
      <w:r w:rsidR="00E7531C" w:rsidRPr="001D73B8">
        <w:t>Chord in</w:t>
      </w:r>
      <w:r w:rsidRPr="001D73B8">
        <w:t xml:space="preserve"> which the polar of P cuts the ellipse is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D73B8">
        <w:t>.</w:t>
      </w:r>
    </w:p>
    <w:p w:rsidR="00492C25" w:rsidRPr="001D73B8" w:rsidRDefault="00492C25" w:rsidP="001D73B8">
      <w:pPr>
        <w:pStyle w:val="Standard"/>
        <w:spacing w:before="120" w:after="120" w:line="276" w:lineRule="auto"/>
        <w:jc w:val="both"/>
        <w:rPr>
          <w:rFonts w:cs="Times New Roman"/>
        </w:rPr>
      </w:pPr>
    </w:p>
    <w:p w:rsidR="000E39F2" w:rsidRDefault="000E39F2" w:rsidP="00C31B5E">
      <w:pPr>
        <w:pStyle w:val="Standard"/>
        <w:spacing w:line="276" w:lineRule="auto"/>
        <w:ind w:left="737"/>
        <w:rPr>
          <w:bCs/>
          <w:sz w:val="24"/>
        </w:rPr>
      </w:pPr>
    </w:p>
    <w:p w:rsidR="000E39F2" w:rsidRDefault="000E39F2" w:rsidP="00C31B5E">
      <w:pPr>
        <w:pStyle w:val="Standard"/>
        <w:spacing w:line="276" w:lineRule="auto"/>
        <w:ind w:left="737"/>
        <w:rPr>
          <w:bCs/>
          <w:sz w:val="24"/>
        </w:rPr>
      </w:pPr>
    </w:p>
    <w:p w:rsidR="000E39F2" w:rsidRDefault="000E39F2" w:rsidP="00C31B5E">
      <w:pPr>
        <w:pStyle w:val="Standard"/>
        <w:spacing w:line="276" w:lineRule="auto"/>
        <w:ind w:left="737"/>
        <w:rPr>
          <w:bCs/>
          <w:sz w:val="24"/>
        </w:rPr>
      </w:pPr>
    </w:p>
    <w:p w:rsidR="00314991" w:rsidRDefault="00314991" w:rsidP="00C31B5E">
      <w:pPr>
        <w:pStyle w:val="Standard"/>
        <w:spacing w:line="276" w:lineRule="auto"/>
        <w:rPr>
          <w:bCs/>
          <w:sz w:val="24"/>
        </w:rPr>
      </w:pPr>
    </w:p>
    <w:p w:rsidR="000E39F2" w:rsidRDefault="000E39F2" w:rsidP="00314991">
      <w:pPr>
        <w:pStyle w:val="Standard"/>
        <w:spacing w:line="276" w:lineRule="auto"/>
        <w:ind w:left="737"/>
        <w:rPr>
          <w:bCs/>
          <w:sz w:val="24"/>
        </w:rPr>
      </w:pPr>
    </w:p>
    <w:p w:rsidR="002E3840" w:rsidRDefault="002E3840" w:rsidP="002E3840">
      <w:pPr>
        <w:pStyle w:val="Standard"/>
        <w:spacing w:line="276" w:lineRule="auto"/>
        <w:rPr>
          <w:bCs/>
          <w:sz w:val="24"/>
        </w:rPr>
      </w:pPr>
    </w:p>
    <w:p w:rsidR="002E3840" w:rsidRDefault="002E3840" w:rsidP="002E3840">
      <w:pPr>
        <w:pStyle w:val="Standard"/>
        <w:spacing w:line="276" w:lineRule="auto"/>
        <w:rPr>
          <w:bCs/>
          <w:sz w:val="24"/>
        </w:rPr>
        <w:sectPr w:rsidR="002E3840" w:rsidSect="008454B1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0E39F2" w:rsidRDefault="007F457B" w:rsidP="000E39F2"/>
    <w:sectPr w:rsidR="007F457B" w:rsidRPr="000E39F2" w:rsidSect="000E39F2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51" w:rsidRPr="000E39F2" w:rsidRDefault="00470C51" w:rsidP="000E39F2">
      <w:pPr>
        <w:pStyle w:val="Footer"/>
      </w:pPr>
    </w:p>
  </w:endnote>
  <w:endnote w:type="continuationSeparator" w:id="1">
    <w:p w:rsidR="00470C51" w:rsidRPr="000E39F2" w:rsidRDefault="00470C51" w:rsidP="000E39F2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FB" w:rsidRDefault="00B9135B">
    <w:pPr>
      <w:pStyle w:val="Footer"/>
      <w:jc w:val="center"/>
    </w:pPr>
    <w:fldSimple w:instr=" PAGE ">
      <w:r w:rsidR="008D45A9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FB" w:rsidRPr="000E39F2" w:rsidRDefault="00AD15FB" w:rsidP="000E3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51" w:rsidRPr="000E39F2" w:rsidRDefault="00470C51" w:rsidP="000E39F2">
      <w:pPr>
        <w:pStyle w:val="Footer"/>
      </w:pPr>
    </w:p>
  </w:footnote>
  <w:footnote w:type="continuationSeparator" w:id="1">
    <w:p w:rsidR="00470C51" w:rsidRPr="000E39F2" w:rsidRDefault="00470C51" w:rsidP="000E39F2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FB" w:rsidRDefault="00AD15FB" w:rsidP="006C5C2C">
    <w:pPr>
      <w:pStyle w:val="Header"/>
      <w:jc w:val="right"/>
    </w:pPr>
    <w:r>
      <w:tab/>
    </w:r>
  </w:p>
  <w:p w:rsidR="00AD15FB" w:rsidRPr="001D73B8" w:rsidRDefault="00AD15FB" w:rsidP="0008459D">
    <w:pPr>
      <w:pStyle w:val="Header"/>
      <w:jc w:val="right"/>
      <w:rPr>
        <w:sz w:val="28"/>
        <w:szCs w:val="28"/>
      </w:rPr>
    </w:pPr>
    <w:r w:rsidRPr="001D73B8">
      <w:rPr>
        <w:sz w:val="28"/>
        <w:szCs w:val="28"/>
      </w:rPr>
      <w:t>08</w:t>
    </w:r>
    <w:r w:rsidR="0008459D">
      <w:rPr>
        <w:noProof/>
        <w:sz w:val="28"/>
        <w:szCs w:val="28"/>
      </w:rPr>
      <w:t>UMA</w:t>
    </w:r>
    <w:r w:rsidRPr="001D73B8">
      <w:rPr>
        <w:noProof/>
        <w:sz w:val="28"/>
        <w:szCs w:val="28"/>
      </w:rPr>
      <w:t>CT1001</w:t>
    </w:r>
    <w:r>
      <w:rPr>
        <w:sz w:val="28"/>
        <w:szCs w:val="28"/>
      </w:rPr>
      <w:t xml:space="preserve">     </w:t>
    </w:r>
    <w:r>
      <w:rPr>
        <w:sz w:val="28"/>
        <w:szCs w:val="28"/>
      </w:rPr>
      <w:br/>
      <w:t xml:space="preserve">                                                                                                          </w:t>
    </w:r>
    <w:r w:rsidR="0008459D">
      <w:rPr>
        <w:sz w:val="28"/>
        <w:szCs w:val="28"/>
      </w:rPr>
      <w:t xml:space="preserve">  </w:t>
    </w:r>
    <w:r w:rsidRPr="001D73B8">
      <w:rPr>
        <w:sz w:val="28"/>
        <w:szCs w:val="28"/>
      </w:rPr>
      <w:t>UMA/CT/1001</w:t>
    </w:r>
    <w:r w:rsidRPr="001D73B8">
      <w:rPr>
        <w:sz w:val="28"/>
        <w:szCs w:val="28"/>
      </w:rPr>
      <w:tab/>
    </w:r>
  </w:p>
  <w:p w:rsidR="00AD15FB" w:rsidRDefault="00AD15FB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FB" w:rsidRPr="000E39F2" w:rsidRDefault="00AD15FB" w:rsidP="000E39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8459D"/>
    <w:rsid w:val="000E39F2"/>
    <w:rsid w:val="00125D56"/>
    <w:rsid w:val="001C3CE5"/>
    <w:rsid w:val="001D73B8"/>
    <w:rsid w:val="0026404D"/>
    <w:rsid w:val="00295B72"/>
    <w:rsid w:val="002E3840"/>
    <w:rsid w:val="00314991"/>
    <w:rsid w:val="003A2F3D"/>
    <w:rsid w:val="00470C51"/>
    <w:rsid w:val="00492C25"/>
    <w:rsid w:val="006C5C2C"/>
    <w:rsid w:val="007F457B"/>
    <w:rsid w:val="008454B1"/>
    <w:rsid w:val="008B2381"/>
    <w:rsid w:val="008D45A9"/>
    <w:rsid w:val="00945760"/>
    <w:rsid w:val="00A20D99"/>
    <w:rsid w:val="00A42215"/>
    <w:rsid w:val="00A75ED2"/>
    <w:rsid w:val="00AB7FF0"/>
    <w:rsid w:val="00AD15FB"/>
    <w:rsid w:val="00B9135B"/>
    <w:rsid w:val="00C31B5E"/>
    <w:rsid w:val="00C9033A"/>
    <w:rsid w:val="00D050D2"/>
    <w:rsid w:val="00E7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D2"/>
  </w:style>
  <w:style w:type="paragraph" w:styleId="Heading1">
    <w:name w:val="heading 1"/>
    <w:basedOn w:val="Heading"/>
    <w:next w:val="Textbody"/>
    <w:rsid w:val="00A75ED2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A75ED2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A75ED2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A75ED2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A75ED2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A75ED2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A75ED2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5ED2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A75ED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75ED2"/>
    <w:pPr>
      <w:spacing w:after="140" w:line="288" w:lineRule="auto"/>
    </w:pPr>
  </w:style>
  <w:style w:type="paragraph" w:styleId="List">
    <w:name w:val="List"/>
    <w:basedOn w:val="Textbody"/>
    <w:rsid w:val="00A75ED2"/>
    <w:rPr>
      <w:sz w:val="24"/>
    </w:rPr>
  </w:style>
  <w:style w:type="paragraph" w:styleId="Caption">
    <w:name w:val="caption"/>
    <w:basedOn w:val="Standard"/>
    <w:rsid w:val="00A75ED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A75ED2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A75ED2"/>
    <w:pPr>
      <w:spacing w:after="283"/>
      <w:ind w:left="567" w:right="567"/>
    </w:pPr>
  </w:style>
  <w:style w:type="paragraph" w:styleId="Title">
    <w:name w:val="Title"/>
    <w:basedOn w:val="Heading"/>
    <w:next w:val="Textbody"/>
    <w:rsid w:val="00A75ED2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A75ED2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A75ED2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A75ED2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A75ED2"/>
  </w:style>
  <w:style w:type="character" w:customStyle="1" w:styleId="BulletSymbols">
    <w:name w:val="Bullet Symbols"/>
    <w:rsid w:val="00A75ED2"/>
    <w:rPr>
      <w:rFonts w:ascii="OpenSymbol" w:eastAsia="OpenSymbol" w:hAnsi="OpenSymbol" w:cs="OpenSymbol"/>
    </w:rPr>
  </w:style>
  <w:style w:type="character" w:customStyle="1" w:styleId="SourceText">
    <w:name w:val="Source Text"/>
    <w:rsid w:val="00A75ED2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3149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9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9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92C25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A803F-268A-4131-B4CF-D433A980CE64}"/>
      </w:docPartPr>
      <w:docPartBody>
        <w:p w:rsidR="00C07997" w:rsidRDefault="00531F15">
          <w:r w:rsidRPr="00DC64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31F15"/>
    <w:rsid w:val="001A4D84"/>
    <w:rsid w:val="003E38C2"/>
    <w:rsid w:val="00531F15"/>
    <w:rsid w:val="0058002F"/>
    <w:rsid w:val="007A4B17"/>
    <w:rsid w:val="00932F69"/>
    <w:rsid w:val="00A979A9"/>
    <w:rsid w:val="00C07997"/>
    <w:rsid w:val="00ED4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F1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9</cp:revision>
  <dcterms:created xsi:type="dcterms:W3CDTF">2018-02-27T17:13:00Z</dcterms:created>
  <dcterms:modified xsi:type="dcterms:W3CDTF">2018-07-16T08:56:00Z</dcterms:modified>
</cp:coreProperties>
</file>